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i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i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i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Załącznik nr 1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PRAWA I OBOWIĄZKI CZŁONKÓW RODZINY/OPIEKUNÓW OSOBY NIEPEŁNOSPRAWNEJ KORZYSTAJĄCEJ ZE WSPARCIA W FORMIE USŁUGI OPIEKI WYTCHNIENIOWEJ W </w:t>
      </w:r>
      <w:r>
        <w:rPr>
          <w:rFonts w:cs="Arial"/>
          <w:b/>
          <w:sz w:val="24"/>
          <w:szCs w:val="24"/>
        </w:rPr>
        <w:t>RAMACH POBYTU DZIENNEGO</w:t>
      </w:r>
      <w:r>
        <w:rPr>
          <w:rFonts w:cs="Arial"/>
          <w:sz w:val="24"/>
          <w:szCs w:val="24"/>
        </w:rPr>
        <w:t xml:space="preserve"> REALIZOWANEJ W RAMACH PROGRAMU MINISTERSTWA RODZINY I POLITYKI SPOŁECZNEJ PN. </w:t>
      </w:r>
      <w:r>
        <w:rPr>
          <w:rFonts w:cs="Arial"/>
          <w:i/>
          <w:sz w:val="24"/>
          <w:szCs w:val="24"/>
        </w:rPr>
        <w:t>„OPIEKA WYTCHNIENIOWA” – EDYCJA 2022</w:t>
      </w:r>
      <w:r>
        <w:rPr>
          <w:rFonts w:cs="Arial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cs="Arial"/>
          <w:b/>
          <w:b/>
          <w:i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</w:rPr>
        <w:t xml:space="preserve">      </w:t>
      </w:r>
      <w:r>
        <w:rPr>
          <w:rFonts w:cs="Arial"/>
          <w:b/>
          <w:i/>
          <w:sz w:val="24"/>
          <w:szCs w:val="24"/>
          <w:u w:val="single"/>
        </w:rPr>
        <w:t>CZŁONEK RODZINY MA OBOWIĄZEK: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Przed przystąpieniem do Programu „Opieka wytchnieniowa” – edycja 2022 dostarczyć do tutejszego Ośrodka: 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Kartę zgłoszenia do Programu „</w:t>
      </w:r>
      <w:r>
        <w:rPr>
          <w:rFonts w:cs="Arial"/>
          <w:sz w:val="24"/>
          <w:szCs w:val="24"/>
        </w:rPr>
        <w:t xml:space="preserve">Opieka wytchnieniowa” – edycja 2022, 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</w:rPr>
        <w:t>Kartę pomiaru niezależności funkcjonalnej wg zmodyfikowanych kryteriów oceny – Skali FIM</w:t>
      </w:r>
      <w:r>
        <w:rPr>
          <w:rFonts w:cs="Arial"/>
          <w:sz w:val="24"/>
          <w:szCs w:val="24"/>
        </w:rPr>
        <w:t>, uzupełnioną przez lekarza rodzinnego/lekarza rehabilitacji medycznej, fizjoterapeutę, pielęgniarkę, stanowiącej załącznik nr 7 do w/w programu,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kopię orzeczenia o znacznym stopniu niepełnosprawności wraz z oryginałem do wglądu,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pisemną informację od lekarza prowadzącego, czy osoba, u której realizowane będzie wsparcie w formie opieki wytchnieniowej, ma zdiagnozowaną jednostkę chorobową, w przypadku której konieczne jest stosowanie, przez osoby sprawujące opiekę, wzmożonych środków ochrony osobistej, tj. kombinezon jednorazowy, maseczka ochronna itp. 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Zaopatrzyć podopiecznego w niezbędne leki, środki higieniczne i pielęgnacyjne, wymagany sprzęt ortopedyczny, w razie konieczności przygotowane posiłki oraz niezbędne rzeczy do zapewnienia właściwego funkcjonowania podopiecznego </w:t>
        <w:br/>
        <w:t>w czasie sprawowania opieki w ramach w/w Programu.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Udostępnić dane kontaktowe osobie sprawującej opiekę.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Współpracować z MOPS w Bielsku-Białej, w zakresie ustalania harmonogramu realizacji usług opieki wytchnieniowej, co najmniej z tygodniowym wyprzedzeniem.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Umożliwić wejście do mieszkania/domu, w którym będzie świadczona pomoc </w:t>
        <w:br/>
        <w:t>w ramach w/w Programu.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Zapewnić bezpieczne warunki świadczenia usług opieki wytchnieniowej osobom realizującym tę formę wsparcia.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Pisemnego poinformowania o każdej zmianie mającej wpływ na realizację usług opieki wytchnieniowej, np. zmiana miejsca pobytu, czasowe zawieszenie realizacji usług opieki wytchnieniowej, zmniejszenia ilości godzin udzielonego wsparcia, rezygnacji z pomocy itp. 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Potwierdzania wykonania opieki wytchnieniowej na Karcie realizacji Programu, którą osoba sprawująca opiekę przedkłada do podpisu w danym dniu, niezwłocznie po zakończeniu pracy w środowisku.</w:t>
      </w:r>
    </w:p>
    <w:p>
      <w:pPr>
        <w:pStyle w:val="ListParagraph"/>
        <w:ind w:left="360" w:hanging="0"/>
        <w:jc w:val="both"/>
        <w:rPr>
          <w:rFonts w:cs="Arial"/>
          <w:b/>
          <w:b/>
          <w:i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</w:r>
    </w:p>
    <w:p>
      <w:pPr>
        <w:pStyle w:val="ListParagraph"/>
        <w:ind w:left="36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CZŁONEK RODZINY MA PRAWO: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Uzyskania informacji na temat funkcjonowania podopiecznego w trakcie świadczenia usług.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Zgłaszania uwag i wniosków, co do jakości realizowanego wsparcia.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Dokonywania zmian w harmonogramie w przypadkach nagłych.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Odmówić potwierdzenia wykonania usługi na Karcie realizacji Programu </w:t>
        <w:br/>
        <w:t>w przypadku stwierdzenia fikcyjnego zapisu.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Wyśmierzyce, dnia ….………….2022r.</w:t>
        <w:tab/>
        <w:tab/>
        <w:tab/>
        <w:t>…………………………………………………………………..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i/>
          <w:i/>
          <w:szCs w:val="24"/>
        </w:rPr>
      </w:pPr>
      <w:r>
        <w:rPr>
          <w:rFonts w:cs="Arial"/>
          <w:szCs w:val="24"/>
        </w:rPr>
        <w:tab/>
        <w:tab/>
        <w:tab/>
        <w:tab/>
        <w:tab/>
        <w:tab/>
        <w:tab/>
        <w:t xml:space="preserve">  </w:t>
      </w:r>
      <w:r>
        <w:rPr>
          <w:rFonts w:cs="Arial"/>
          <w:i/>
          <w:sz w:val="16"/>
          <w:szCs w:val="24"/>
        </w:rPr>
        <w:t>Podpis członka rodziny/opiekuna osoby niepełnosprawnej</w:t>
      </w:r>
      <w:r>
        <w:rPr>
          <w:rFonts w:cs="Arial"/>
          <w:i/>
          <w:szCs w:val="24"/>
        </w:rPr>
        <w:t xml:space="preserve"> </w:t>
      </w:r>
      <w:bookmarkStart w:id="0" w:name="_GoBack"/>
      <w:bookmarkEnd w:id="0"/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8729CBF">
              <wp:simplePos x="0" y="0"/>
              <wp:positionH relativeFrom="column">
                <wp:posOffset>55880</wp:posOffset>
              </wp:positionH>
              <wp:positionV relativeFrom="paragraph">
                <wp:posOffset>808990</wp:posOffset>
              </wp:positionV>
              <wp:extent cx="2952115" cy="256540"/>
              <wp:effectExtent l="0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1640" cy="25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Program „Opieka Wytchnieniowa” – edycja 2022 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style="position:absolute;margin-left:4.4pt;margin-top:63.7pt;width:232.35pt;height:20.1pt;mso-wrap-style:square;v-text-anchor:top" wp14:anchorId="18729CBF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color w:val="000000"/>
                        <w:sz w:val="20"/>
                        <w:szCs w:val="20"/>
                      </w:rPr>
                      <w:t xml:space="preserve">Program „Opieka Wytchnieniowa” – edycja 2022 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3004185" cy="1181735"/>
          <wp:effectExtent l="0" t="0" r="0" b="0"/>
          <wp:docPr id="3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118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d3b97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e49d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e49d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520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3978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49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49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52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LibreOffice/7.1.1.2$Windows_X86_64 LibreOffice_project/fe0b08f4af1bacafe4c7ecc87ce55bb426164676</Application>
  <AppVersion>15.0000</AppVersion>
  <Pages>2</Pages>
  <Words>346</Words>
  <Characters>2478</Characters>
  <CharactersWithSpaces>2929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2021-05-21T08:07:00Z</dcterms:created>
  <dc:creator>Katrzyna Maciejewska</dc:creator>
  <dc:description/>
  <dc:language>pl-PL</dc:language>
  <cp:lastModifiedBy/>
  <cp:lastPrinted>2021-05-26T09:22:00Z</cp:lastPrinted>
  <dcterms:modified xsi:type="dcterms:W3CDTF">2022-07-19T12:46:38Z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